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E29C0" w14:textId="77777777" w:rsidR="00F9041A" w:rsidRDefault="00FE566E" w:rsidP="008B17D2">
      <w:pPr>
        <w:pStyle w:val="NoSpacing"/>
        <w:jc w:val="center"/>
        <w:rPr>
          <w:rFonts w:ascii="Palatino Linotype" w:hAnsi="Palatino Linotype"/>
          <w:sz w:val="20"/>
          <w:szCs w:val="20"/>
          <w:u w:val="single"/>
        </w:rPr>
      </w:pPr>
      <w:r w:rsidRPr="00FE566E">
        <w:rPr>
          <w:rFonts w:ascii="Palatino Linotype" w:hAnsi="Palatino Linotype"/>
          <w:noProof/>
          <w:sz w:val="20"/>
          <w:szCs w:val="20"/>
          <w:lang w:eastAsia="en-GB"/>
        </w:rPr>
        <w:drawing>
          <wp:inline distT="0" distB="0" distL="0" distR="0" wp14:anchorId="404BDCD9" wp14:editId="396443A1">
            <wp:extent cx="3225166" cy="673056"/>
            <wp:effectExtent l="0" t="0" r="0" b="0"/>
            <wp:docPr id="1" name="Picture 1" descr="C:\Users\paulm\AppData\Local\Microsoft\Windows\INetCache\Content.Word\Solid State Logic OXFORD ENGLAND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m\AppData\Local\Microsoft\Windows\INetCache\Content.Word\Solid State Logic OXFORD ENGLAND_Blac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91567" cy="686913"/>
                    </a:xfrm>
                    <a:prstGeom prst="rect">
                      <a:avLst/>
                    </a:prstGeom>
                    <a:noFill/>
                    <a:ln>
                      <a:noFill/>
                    </a:ln>
                  </pic:spPr>
                </pic:pic>
              </a:graphicData>
            </a:graphic>
          </wp:inline>
        </w:drawing>
      </w:r>
    </w:p>
    <w:p w14:paraId="6BC46E7C" w14:textId="77777777" w:rsidR="00FE566E" w:rsidRDefault="00FE566E" w:rsidP="008B17D2">
      <w:pPr>
        <w:pStyle w:val="NoSpacing"/>
        <w:jc w:val="center"/>
        <w:rPr>
          <w:rFonts w:ascii="Palatino Linotype" w:hAnsi="Palatino Linotype"/>
          <w:sz w:val="20"/>
          <w:szCs w:val="20"/>
          <w:u w:val="single"/>
        </w:rPr>
      </w:pPr>
    </w:p>
    <w:p w14:paraId="12F7EBA7" w14:textId="77777777" w:rsidR="00B432F5" w:rsidRPr="00BC1880" w:rsidRDefault="00B432F5" w:rsidP="0038353B">
      <w:pPr>
        <w:spacing w:line="276" w:lineRule="auto"/>
        <w:jc w:val="center"/>
        <w:rPr>
          <w:rFonts w:ascii="Palatino Linotype" w:hAnsi="Palatino Linotype"/>
        </w:rPr>
      </w:pPr>
    </w:p>
    <w:p w14:paraId="0C156D18" w14:textId="6AF54781" w:rsidR="00BC1880" w:rsidRDefault="0076342B" w:rsidP="00BC1880">
      <w:pPr>
        <w:jc w:val="center"/>
        <w:rPr>
          <w:rFonts w:ascii="Palatino Linotype" w:hAnsi="Palatino Linotype"/>
          <w:b/>
          <w:sz w:val="28"/>
          <w:highlight w:val="white"/>
        </w:rPr>
      </w:pPr>
      <w:r>
        <w:rPr>
          <w:rFonts w:ascii="Palatino Linotype" w:hAnsi="Palatino Linotype"/>
          <w:b/>
          <w:sz w:val="28"/>
          <w:highlight w:val="white"/>
        </w:rPr>
        <w:t xml:space="preserve">System T Next Generation V3.0 Release Evolves AoIP Routing, Management </w:t>
      </w:r>
      <w:proofErr w:type="gramStart"/>
      <w:r>
        <w:rPr>
          <w:rFonts w:ascii="Palatino Linotype" w:hAnsi="Palatino Linotype"/>
          <w:b/>
          <w:sz w:val="28"/>
          <w:highlight w:val="white"/>
        </w:rPr>
        <w:t>And</w:t>
      </w:r>
      <w:proofErr w:type="gramEnd"/>
      <w:r>
        <w:rPr>
          <w:rFonts w:ascii="Palatino Linotype" w:hAnsi="Palatino Linotype"/>
          <w:b/>
          <w:sz w:val="28"/>
          <w:highlight w:val="white"/>
        </w:rPr>
        <w:t xml:space="preserve"> Security For Broadcast Audio Production</w:t>
      </w:r>
    </w:p>
    <w:p w14:paraId="5EFE2377" w14:textId="77777777" w:rsidR="00BC1880" w:rsidRPr="00BC1880" w:rsidRDefault="00BC1880" w:rsidP="00BC1880">
      <w:pPr>
        <w:jc w:val="center"/>
        <w:rPr>
          <w:rFonts w:ascii="Palatino Linotype" w:hAnsi="Palatino Linotype"/>
          <w:b/>
          <w:sz w:val="28"/>
          <w:highlight w:val="white"/>
        </w:rPr>
      </w:pPr>
    </w:p>
    <w:p w14:paraId="09003626" w14:textId="77777777" w:rsidR="00855AB3" w:rsidRPr="00EB116D" w:rsidRDefault="00855AB3" w:rsidP="00855AB3">
      <w:pPr>
        <w:spacing w:line="276" w:lineRule="auto"/>
        <w:jc w:val="center"/>
        <w:rPr>
          <w:rFonts w:ascii="Palatino Linotype" w:hAnsi="Palatino Linotype"/>
          <w:b/>
          <w:bCs/>
          <w:lang w:val="en-US"/>
        </w:rPr>
      </w:pPr>
    </w:p>
    <w:p w14:paraId="5A88E265" w14:textId="49CECA6D" w:rsidR="0051005D" w:rsidRPr="0076342B" w:rsidRDefault="0038353B" w:rsidP="00B8669A">
      <w:pPr>
        <w:pStyle w:val="paragraph"/>
        <w:spacing w:before="0" w:beforeAutospacing="0" w:after="0" w:afterAutospacing="0"/>
        <w:jc w:val="both"/>
        <w:textAlignment w:val="baseline"/>
        <w:rPr>
          <w:rFonts w:ascii="Palatino Linotype" w:hAnsi="Palatino Linotype" w:cs="Segoe UI"/>
        </w:rPr>
      </w:pPr>
      <w:r w:rsidRPr="00EB116D">
        <w:rPr>
          <w:rFonts w:ascii="Palatino Linotype" w:hAnsi="Palatino Linotype"/>
          <w:b/>
          <w:bCs/>
          <w:lang w:val="en-US"/>
        </w:rPr>
        <w:t>OXFORD ENGLAND</w:t>
      </w:r>
      <w:r w:rsidR="000032E5" w:rsidRPr="00EB116D">
        <w:rPr>
          <w:rFonts w:ascii="Palatino Linotype" w:hAnsi="Palatino Linotype"/>
          <w:b/>
          <w:bCs/>
          <w:lang w:val="en-US"/>
        </w:rPr>
        <w:t xml:space="preserve"> </w:t>
      </w:r>
      <w:r w:rsidR="005B6B72">
        <w:rPr>
          <w:rFonts w:ascii="Palatino Linotype" w:hAnsi="Palatino Linotype"/>
          <w:b/>
          <w:bCs/>
          <w:lang w:val="en-US"/>
        </w:rPr>
        <w:t>–</w:t>
      </w:r>
      <w:r w:rsidR="000032E5" w:rsidRPr="00EB116D">
        <w:rPr>
          <w:rFonts w:ascii="Palatino Linotype" w:hAnsi="Palatino Linotype"/>
          <w:b/>
          <w:bCs/>
          <w:lang w:val="en-US"/>
        </w:rPr>
        <w:t xml:space="preserve"> </w:t>
      </w:r>
      <w:r w:rsidR="0076342B">
        <w:rPr>
          <w:rFonts w:ascii="Palatino Linotype" w:hAnsi="Palatino Linotype"/>
          <w:b/>
        </w:rPr>
        <w:t>July</w:t>
      </w:r>
      <w:r w:rsidR="00A94300">
        <w:rPr>
          <w:rFonts w:ascii="Palatino Linotype" w:hAnsi="Palatino Linotype"/>
          <w:b/>
        </w:rPr>
        <w:t xml:space="preserve"> </w:t>
      </w:r>
      <w:r w:rsidR="00922EF8">
        <w:rPr>
          <w:rFonts w:ascii="Palatino Linotype" w:hAnsi="Palatino Linotype"/>
          <w:b/>
        </w:rPr>
        <w:t>10</w:t>
      </w:r>
      <w:r w:rsidR="0076342B">
        <w:rPr>
          <w:rFonts w:ascii="Palatino Linotype" w:hAnsi="Palatino Linotype"/>
          <w:b/>
        </w:rPr>
        <w:t>th</w:t>
      </w:r>
      <w:r w:rsidR="005B6B72">
        <w:rPr>
          <w:rFonts w:ascii="Palatino Linotype" w:hAnsi="Palatino Linotype"/>
          <w:b/>
        </w:rPr>
        <w:t>, 2020 — </w:t>
      </w:r>
      <w:r w:rsidR="0051005D" w:rsidRPr="0076342B">
        <w:rPr>
          <w:rStyle w:val="normaltextrun"/>
          <w:rFonts w:ascii="Palatino Linotype" w:hAnsi="Palatino Linotype" w:cs="Calibri"/>
        </w:rPr>
        <w:t xml:space="preserve">The latest </w:t>
      </w:r>
      <w:r w:rsidR="00887A63">
        <w:rPr>
          <w:rStyle w:val="normaltextrun"/>
          <w:rFonts w:ascii="Palatino Linotype" w:hAnsi="Palatino Linotype" w:cs="Calibri"/>
        </w:rPr>
        <w:t>System T broadcast platform</w:t>
      </w:r>
      <w:r w:rsidR="0051005D" w:rsidRPr="0076342B">
        <w:rPr>
          <w:rStyle w:val="normaltextrun"/>
          <w:rFonts w:ascii="Palatino Linotype" w:hAnsi="Palatino Linotype" w:cs="Calibri"/>
        </w:rPr>
        <w:t xml:space="preserve"> release from Solid State Logic addresses many of the ongoing IP and security challenges within modern audio production. With expanded AoIP integration providing direct console routing control for ST2110-30 and AES67 streams, and a major embedded operating system upgrade, broadcasters can embrace remote production and increased IP expansion and connectivity with confidence.</w:t>
      </w:r>
      <w:r w:rsidR="0051005D" w:rsidRPr="0076342B">
        <w:rPr>
          <w:rStyle w:val="eop"/>
          <w:rFonts w:ascii="Palatino Linotype" w:hAnsi="Palatino Linotype" w:cs="Calibri"/>
        </w:rPr>
        <w:t> </w:t>
      </w:r>
    </w:p>
    <w:p w14:paraId="541AE6AC" w14:textId="77777777" w:rsidR="0076342B" w:rsidRDefault="0076342B" w:rsidP="00B8669A">
      <w:pPr>
        <w:pStyle w:val="paragraph"/>
        <w:spacing w:before="0" w:beforeAutospacing="0" w:after="0" w:afterAutospacing="0"/>
        <w:jc w:val="both"/>
        <w:textAlignment w:val="baseline"/>
        <w:rPr>
          <w:rStyle w:val="normaltextrun"/>
          <w:rFonts w:ascii="Palatino Linotype" w:hAnsi="Palatino Linotype" w:cs="Calibri"/>
        </w:rPr>
      </w:pPr>
    </w:p>
    <w:p w14:paraId="5062255E" w14:textId="4F3BE784" w:rsidR="0051005D" w:rsidRPr="0076342B" w:rsidRDefault="0051005D" w:rsidP="00B8669A">
      <w:pPr>
        <w:pStyle w:val="paragraph"/>
        <w:spacing w:before="0" w:beforeAutospacing="0" w:after="0" w:afterAutospacing="0"/>
        <w:jc w:val="both"/>
        <w:textAlignment w:val="baseline"/>
        <w:rPr>
          <w:rFonts w:ascii="Palatino Linotype" w:hAnsi="Palatino Linotype" w:cs="Segoe UI"/>
        </w:rPr>
      </w:pPr>
      <w:r w:rsidRPr="0076342B">
        <w:rPr>
          <w:rStyle w:val="normaltextrun"/>
          <w:rFonts w:ascii="Palatino Linotype" w:hAnsi="Palatino Linotype" w:cs="Calibri"/>
        </w:rPr>
        <w:t xml:space="preserve">This latest release provides new functionality across the whole System T console range including the S500, S500m, S300 and TCR, and builds on previous enhancements </w:t>
      </w:r>
      <w:r w:rsidR="003D71FA">
        <w:rPr>
          <w:rStyle w:val="normaltextrun"/>
          <w:rFonts w:ascii="Palatino Linotype" w:hAnsi="Palatino Linotype" w:cs="Calibri"/>
        </w:rPr>
        <w:t>including</w:t>
      </w:r>
      <w:r w:rsidR="003D71FA" w:rsidRPr="0076342B">
        <w:rPr>
          <w:rStyle w:val="normaltextrun"/>
          <w:rFonts w:ascii="Palatino Linotype" w:hAnsi="Palatino Linotype" w:cs="Calibri"/>
        </w:rPr>
        <w:t xml:space="preserve"> </w:t>
      </w:r>
      <w:r w:rsidRPr="0076342B">
        <w:rPr>
          <w:rStyle w:val="normaltextrun"/>
          <w:rFonts w:ascii="Palatino Linotype" w:hAnsi="Palatino Linotype" w:cs="Calibri"/>
        </w:rPr>
        <w:t xml:space="preserve">NGA and immersive audio, and </w:t>
      </w:r>
      <w:r w:rsidR="003D71FA">
        <w:rPr>
          <w:rStyle w:val="normaltextrun"/>
          <w:rFonts w:ascii="Palatino Linotype" w:hAnsi="Palatino Linotype" w:cs="Calibri"/>
        </w:rPr>
        <w:t>DAW</w:t>
      </w:r>
      <w:r w:rsidRPr="0076342B">
        <w:rPr>
          <w:rStyle w:val="normaltextrun"/>
          <w:rFonts w:ascii="Palatino Linotype" w:hAnsi="Palatino Linotype" w:cs="Calibri"/>
        </w:rPr>
        <w:t xml:space="preserve"> and </w:t>
      </w:r>
      <w:r w:rsidR="003D71FA">
        <w:rPr>
          <w:rStyle w:val="normaltextrun"/>
          <w:rFonts w:ascii="Palatino Linotype" w:hAnsi="Palatino Linotype" w:cs="Calibri"/>
        </w:rPr>
        <w:t xml:space="preserve">dynamic </w:t>
      </w:r>
      <w:r w:rsidRPr="0076342B">
        <w:rPr>
          <w:rStyle w:val="normaltextrun"/>
          <w:rFonts w:ascii="Palatino Linotype" w:hAnsi="Palatino Linotype" w:cs="Calibri"/>
        </w:rPr>
        <w:t>automation aimed at entertainment programming and events.</w:t>
      </w:r>
      <w:r w:rsidRPr="0076342B">
        <w:rPr>
          <w:rStyle w:val="eop"/>
          <w:rFonts w:ascii="Palatino Linotype" w:hAnsi="Palatino Linotype" w:cs="Calibri"/>
        </w:rPr>
        <w:t> </w:t>
      </w:r>
    </w:p>
    <w:p w14:paraId="1C2EB229" w14:textId="348060B1" w:rsidR="00887A63" w:rsidRPr="00767060" w:rsidRDefault="0051005D" w:rsidP="00B8669A">
      <w:pPr>
        <w:pStyle w:val="paragraph"/>
        <w:spacing w:before="0" w:beforeAutospacing="0" w:after="0" w:afterAutospacing="0"/>
        <w:jc w:val="both"/>
        <w:textAlignment w:val="baseline"/>
        <w:rPr>
          <w:rStyle w:val="normaltextrun"/>
          <w:rFonts w:ascii="Palatino Linotype" w:hAnsi="Palatino Linotype" w:cs="Segoe UI"/>
        </w:rPr>
      </w:pPr>
      <w:r w:rsidRPr="0076342B">
        <w:rPr>
          <w:rStyle w:val="normaltextrun"/>
          <w:rFonts w:ascii="Palatino Linotype" w:hAnsi="Palatino Linotype" w:cs="Calibri"/>
        </w:rPr>
        <w:t> </w:t>
      </w:r>
      <w:r w:rsidRPr="0076342B">
        <w:rPr>
          <w:rStyle w:val="eop"/>
          <w:rFonts w:ascii="Palatino Linotype" w:hAnsi="Palatino Linotype" w:cs="Calibri"/>
        </w:rPr>
        <w:t> </w:t>
      </w:r>
    </w:p>
    <w:p w14:paraId="20C9A507" w14:textId="42E92A4A" w:rsidR="00767060" w:rsidRDefault="00887A63" w:rsidP="00B8669A">
      <w:pPr>
        <w:pStyle w:val="paragraph"/>
        <w:spacing w:before="0" w:beforeAutospacing="0" w:after="0" w:afterAutospacing="0"/>
        <w:jc w:val="both"/>
        <w:textAlignment w:val="baseline"/>
        <w:rPr>
          <w:rStyle w:val="normaltextrun"/>
          <w:rFonts w:ascii="Palatino Linotype" w:hAnsi="Palatino Linotype" w:cs="Calibri"/>
        </w:rPr>
      </w:pPr>
      <w:r>
        <w:rPr>
          <w:rStyle w:val="normaltextrun"/>
          <w:rFonts w:ascii="Palatino Linotype" w:hAnsi="Palatino Linotype" w:cs="Calibri"/>
        </w:rPr>
        <w:t>Tom Knowles, SSL Broadcast product manager, comments “</w:t>
      </w:r>
      <w:r w:rsidR="00767060" w:rsidRPr="0076342B">
        <w:rPr>
          <w:rStyle w:val="normaltextrun"/>
          <w:rFonts w:ascii="Palatino Linotype" w:hAnsi="Palatino Linotype" w:cs="Calibri"/>
        </w:rPr>
        <w:t xml:space="preserve">System T provides the most advanced AoIP integration of any audio console, supporting Dante, AES67 and ST 2110 on the same hardware interfaces, with full discovery and dynamic routing of any Dante enabled devices directly from the console GUI. </w:t>
      </w:r>
      <w:r w:rsidR="00767060">
        <w:rPr>
          <w:rStyle w:val="normaltextrun"/>
          <w:rFonts w:ascii="Palatino Linotype" w:hAnsi="Palatino Linotype" w:cs="Calibri"/>
        </w:rPr>
        <w:t xml:space="preserve">Our latest </w:t>
      </w:r>
      <w:r w:rsidR="00767060" w:rsidRPr="0076342B">
        <w:rPr>
          <w:rStyle w:val="normaltextrun"/>
          <w:rFonts w:ascii="Palatino Linotype" w:hAnsi="Palatino Linotype" w:cs="Calibri"/>
        </w:rPr>
        <w:t xml:space="preserve">V3.0 </w:t>
      </w:r>
      <w:r w:rsidR="00767060">
        <w:rPr>
          <w:rStyle w:val="normaltextrun"/>
          <w:rFonts w:ascii="Palatino Linotype" w:hAnsi="Palatino Linotype" w:cs="Calibri"/>
        </w:rPr>
        <w:t>release</w:t>
      </w:r>
      <w:r w:rsidR="00767060" w:rsidRPr="0076342B">
        <w:rPr>
          <w:rStyle w:val="normaltextrun"/>
          <w:rFonts w:ascii="Palatino Linotype" w:hAnsi="Palatino Linotype" w:cs="Calibri"/>
        </w:rPr>
        <w:t xml:space="preserve"> further enhances true IP integration with visibility and routing of ST 2110-30 or AES67 RTP (Real-time Transport Protocol) streams from the console GUI. </w:t>
      </w:r>
      <w:r w:rsidR="00767060">
        <w:rPr>
          <w:rStyle w:val="normaltextrun"/>
          <w:rFonts w:ascii="Palatino Linotype" w:hAnsi="Palatino Linotype" w:cs="Calibri"/>
        </w:rPr>
        <w:t>With this new level of management and control, the System T console becomes your routing control system for AoIP of any variety”.</w:t>
      </w:r>
    </w:p>
    <w:p w14:paraId="36E168E1" w14:textId="32B9567F" w:rsidR="0076342B" w:rsidRDefault="0076342B" w:rsidP="00B8669A">
      <w:pPr>
        <w:pStyle w:val="paragraph"/>
        <w:spacing w:before="0" w:beforeAutospacing="0" w:after="0" w:afterAutospacing="0"/>
        <w:jc w:val="both"/>
        <w:textAlignment w:val="baseline"/>
        <w:rPr>
          <w:rStyle w:val="normaltextrun"/>
          <w:rFonts w:ascii="Palatino Linotype" w:hAnsi="Palatino Linotype" w:cs="Calibri"/>
        </w:rPr>
      </w:pPr>
    </w:p>
    <w:p w14:paraId="018803CD" w14:textId="192B3AA4" w:rsidR="002C1454" w:rsidRPr="002C1454" w:rsidRDefault="002C1454" w:rsidP="00B8669A">
      <w:pPr>
        <w:pStyle w:val="paragraph"/>
        <w:spacing w:before="0" w:beforeAutospacing="0" w:after="0" w:afterAutospacing="0"/>
        <w:jc w:val="both"/>
        <w:textAlignment w:val="baseline"/>
        <w:rPr>
          <w:rFonts w:ascii="Palatino Linotype" w:hAnsi="Palatino Linotype" w:cs="Calibri"/>
        </w:rPr>
      </w:pPr>
      <w:r w:rsidRPr="0076342B">
        <w:rPr>
          <w:rStyle w:val="normaltextrun"/>
          <w:rFonts w:ascii="Palatino Linotype" w:hAnsi="Palatino Linotype" w:cs="Calibri"/>
        </w:rPr>
        <w:t xml:space="preserve">SSL shows further commitment for true next generation broadcast equipment with a major update to the embedded operating system on System T, future proofing </w:t>
      </w:r>
      <w:r>
        <w:rPr>
          <w:rStyle w:val="normaltextrun"/>
          <w:rFonts w:ascii="Palatino Linotype" w:hAnsi="Palatino Linotype" w:cs="Calibri"/>
        </w:rPr>
        <w:t>ongoing</w:t>
      </w:r>
      <w:r w:rsidRPr="0076342B">
        <w:rPr>
          <w:rStyle w:val="normaltextrun"/>
          <w:rFonts w:ascii="Palatino Linotype" w:hAnsi="Palatino Linotype" w:cs="Calibri"/>
        </w:rPr>
        <w:t xml:space="preserve"> investment and keeping </w:t>
      </w:r>
      <w:r>
        <w:rPr>
          <w:rStyle w:val="normaltextrun"/>
          <w:rFonts w:ascii="Palatino Linotype" w:hAnsi="Palatino Linotype" w:cs="Calibri"/>
        </w:rPr>
        <w:t>production facilities</w:t>
      </w:r>
      <w:r w:rsidRPr="0076342B">
        <w:rPr>
          <w:rStyle w:val="normaltextrun"/>
          <w:rFonts w:ascii="Palatino Linotype" w:hAnsi="Palatino Linotype" w:cs="Calibri"/>
        </w:rPr>
        <w:t xml:space="preserve"> secure</w:t>
      </w:r>
      <w:r>
        <w:rPr>
          <w:rStyle w:val="normaltextrun"/>
          <w:rFonts w:ascii="Palatino Linotype" w:hAnsi="Palatino Linotype" w:cs="Calibri"/>
        </w:rPr>
        <w:t xml:space="preserve">. With the migration to </w:t>
      </w:r>
      <w:r w:rsidRPr="0076342B">
        <w:rPr>
          <w:rStyle w:val="normaltextrun"/>
          <w:rFonts w:ascii="Palatino Linotype" w:hAnsi="Palatino Linotype" w:cs="Calibri"/>
        </w:rPr>
        <w:t>Windows 10 Embedded</w:t>
      </w:r>
      <w:r>
        <w:rPr>
          <w:rStyle w:val="normaltextrun"/>
          <w:rFonts w:ascii="Palatino Linotype" w:hAnsi="Palatino Linotype" w:cs="Calibri"/>
        </w:rPr>
        <w:t xml:space="preserve">, </w:t>
      </w:r>
      <w:r w:rsidRPr="0076342B">
        <w:rPr>
          <w:rStyle w:val="normaltextrun"/>
          <w:rFonts w:ascii="Palatino Linotype" w:hAnsi="Palatino Linotype" w:cs="Calibri"/>
        </w:rPr>
        <w:t xml:space="preserve">broadcasters </w:t>
      </w:r>
      <w:r>
        <w:rPr>
          <w:rStyle w:val="normaltextrun"/>
          <w:rFonts w:ascii="Palatino Linotype" w:hAnsi="Palatino Linotype" w:cs="Calibri"/>
        </w:rPr>
        <w:t xml:space="preserve">get </w:t>
      </w:r>
      <w:r w:rsidR="003D71FA">
        <w:rPr>
          <w:rStyle w:val="normaltextrun"/>
          <w:rFonts w:ascii="Palatino Linotype" w:hAnsi="Palatino Linotype" w:cs="Calibri"/>
        </w:rPr>
        <w:t xml:space="preserve">significant </w:t>
      </w:r>
      <w:r w:rsidRPr="0076342B">
        <w:rPr>
          <w:rStyle w:val="normaltextrun"/>
          <w:rFonts w:ascii="Palatino Linotype" w:hAnsi="Palatino Linotype" w:cs="Calibri"/>
        </w:rPr>
        <w:t xml:space="preserve">advantages of reduced development cycles and advanced feature deployment. </w:t>
      </w:r>
      <w:r>
        <w:rPr>
          <w:rStyle w:val="normaltextrun"/>
          <w:rFonts w:ascii="Palatino Linotype" w:hAnsi="Palatino Linotype" w:cs="Calibri"/>
        </w:rPr>
        <w:t xml:space="preserve">With additional support for </w:t>
      </w:r>
      <w:r w:rsidRPr="0076342B">
        <w:rPr>
          <w:rStyle w:val="normaltextrun"/>
          <w:rFonts w:ascii="Palatino Linotype" w:hAnsi="Palatino Linotype" w:cs="Calibri"/>
        </w:rPr>
        <w:t>TeamViewer</w:t>
      </w:r>
      <w:r>
        <w:rPr>
          <w:rStyle w:val="normaltextrun"/>
          <w:rFonts w:ascii="Palatino Linotype" w:hAnsi="Palatino Linotype" w:cs="Calibri"/>
        </w:rPr>
        <w:t>,</w:t>
      </w:r>
      <w:r w:rsidRPr="0076342B">
        <w:rPr>
          <w:rStyle w:val="normaltextrun"/>
          <w:rFonts w:ascii="Palatino Linotype" w:hAnsi="Palatino Linotype" w:cs="Calibri"/>
        </w:rPr>
        <w:t xml:space="preserve"> consoles </w:t>
      </w:r>
      <w:r>
        <w:rPr>
          <w:rStyle w:val="normaltextrun"/>
          <w:rFonts w:ascii="Palatino Linotype" w:hAnsi="Palatino Linotype" w:cs="Calibri"/>
        </w:rPr>
        <w:t>can also now be remotely accessed, e</w:t>
      </w:r>
      <w:r w:rsidRPr="0076342B">
        <w:rPr>
          <w:rStyle w:val="normaltextrun"/>
          <w:rFonts w:ascii="Palatino Linotype" w:hAnsi="Palatino Linotype" w:cs="Calibri"/>
        </w:rPr>
        <w:t xml:space="preserve">nabling remote support, configuration, and </w:t>
      </w:r>
      <w:r>
        <w:rPr>
          <w:rStyle w:val="normaltextrun"/>
          <w:rFonts w:ascii="Palatino Linotype" w:hAnsi="Palatino Linotype" w:cs="Calibri"/>
        </w:rPr>
        <w:t>‘</w:t>
      </w:r>
      <w:r w:rsidRPr="0076342B">
        <w:rPr>
          <w:rStyle w:val="normaltextrun"/>
          <w:rFonts w:ascii="Palatino Linotype" w:hAnsi="Palatino Linotype" w:cs="Calibri"/>
        </w:rPr>
        <w:t>at home</w:t>
      </w:r>
      <w:r>
        <w:rPr>
          <w:rStyle w:val="normaltextrun"/>
          <w:rFonts w:ascii="Palatino Linotype" w:hAnsi="Palatino Linotype" w:cs="Calibri"/>
        </w:rPr>
        <w:t>’</w:t>
      </w:r>
      <w:r w:rsidRPr="0076342B">
        <w:rPr>
          <w:rStyle w:val="normaltextrun"/>
          <w:rFonts w:ascii="Palatino Linotype" w:hAnsi="Palatino Linotype" w:cs="Calibri"/>
        </w:rPr>
        <w:t xml:space="preserve"> control with a standard internet connection</w:t>
      </w:r>
      <w:r>
        <w:rPr>
          <w:rStyle w:val="normaltextrun"/>
          <w:rFonts w:ascii="Palatino Linotype" w:hAnsi="Palatino Linotype" w:cs="Calibri"/>
        </w:rPr>
        <w:t>.</w:t>
      </w:r>
      <w:r w:rsidRPr="0076342B">
        <w:rPr>
          <w:rStyle w:val="normaltextrun"/>
          <w:rFonts w:ascii="Palatino Linotype" w:hAnsi="Palatino Linotype" w:cs="Calibri"/>
        </w:rPr>
        <w:t xml:space="preserve"> </w:t>
      </w:r>
    </w:p>
    <w:p w14:paraId="0B38230D" w14:textId="03A56632" w:rsidR="002C1454" w:rsidRDefault="002C1454" w:rsidP="00B8669A">
      <w:pPr>
        <w:pStyle w:val="paragraph"/>
        <w:spacing w:before="0" w:beforeAutospacing="0" w:after="0" w:afterAutospacing="0"/>
        <w:jc w:val="both"/>
        <w:textAlignment w:val="baseline"/>
        <w:rPr>
          <w:rStyle w:val="normaltextrun"/>
          <w:rFonts w:ascii="Palatino Linotype" w:hAnsi="Palatino Linotype" w:cs="Calibri"/>
        </w:rPr>
      </w:pPr>
    </w:p>
    <w:p w14:paraId="7B4E2FAD" w14:textId="5DDBC6E0" w:rsidR="002C1454" w:rsidRDefault="002C1454" w:rsidP="00B8669A">
      <w:pPr>
        <w:pStyle w:val="paragraph"/>
        <w:spacing w:before="0" w:beforeAutospacing="0" w:after="0" w:afterAutospacing="0"/>
        <w:jc w:val="both"/>
        <w:textAlignment w:val="baseline"/>
        <w:rPr>
          <w:rStyle w:val="normaltextrun"/>
          <w:rFonts w:ascii="Palatino Linotype" w:hAnsi="Palatino Linotype" w:cs="Calibri"/>
        </w:rPr>
      </w:pPr>
      <w:r>
        <w:rPr>
          <w:rStyle w:val="normaltextrun"/>
          <w:rFonts w:ascii="Palatino Linotype" w:hAnsi="Palatino Linotype" w:cs="Calibri"/>
        </w:rPr>
        <w:t xml:space="preserve">With further </w:t>
      </w:r>
      <w:r w:rsidR="008B3C67">
        <w:rPr>
          <w:rStyle w:val="normaltextrun"/>
          <w:rFonts w:ascii="Palatino Linotype" w:hAnsi="Palatino Linotype" w:cs="Calibri"/>
        </w:rPr>
        <w:t xml:space="preserve">client requested feature </w:t>
      </w:r>
      <w:r>
        <w:rPr>
          <w:rStyle w:val="normaltextrun"/>
          <w:rFonts w:ascii="Palatino Linotype" w:hAnsi="Palatino Linotype" w:cs="Calibri"/>
        </w:rPr>
        <w:t xml:space="preserve">updates </w:t>
      </w:r>
      <w:r w:rsidR="003E27F3">
        <w:rPr>
          <w:rStyle w:val="normaltextrun"/>
          <w:rFonts w:ascii="Palatino Linotype" w:hAnsi="Palatino Linotype" w:cs="Calibri"/>
        </w:rPr>
        <w:t>including</w:t>
      </w:r>
      <w:r w:rsidR="00807296">
        <w:rPr>
          <w:rStyle w:val="normaltextrun"/>
          <w:rFonts w:ascii="Palatino Linotype" w:hAnsi="Palatino Linotype" w:cs="Calibri"/>
        </w:rPr>
        <w:t xml:space="preserve"> enhancements to</w:t>
      </w:r>
      <w:r w:rsidR="003E27F3">
        <w:rPr>
          <w:rStyle w:val="normaltextrun"/>
          <w:rFonts w:ascii="Palatino Linotype" w:hAnsi="Palatino Linotype" w:cs="Calibri"/>
        </w:rPr>
        <w:t xml:space="preserve"> </w:t>
      </w:r>
      <w:r w:rsidR="00807296" w:rsidRPr="0076342B">
        <w:rPr>
          <w:rStyle w:val="normaltextrun"/>
          <w:rFonts w:ascii="Palatino Linotype" w:hAnsi="Palatino Linotype" w:cs="Calibri"/>
        </w:rPr>
        <w:t xml:space="preserve">System T’s onboard Effects Rack </w:t>
      </w:r>
      <w:r w:rsidR="00807296">
        <w:rPr>
          <w:rStyle w:val="normaltextrun"/>
          <w:rFonts w:ascii="Palatino Linotype" w:hAnsi="Palatino Linotype" w:cs="Calibri"/>
        </w:rPr>
        <w:t>with</w:t>
      </w:r>
      <w:r w:rsidR="00807296" w:rsidRPr="0076342B">
        <w:rPr>
          <w:rStyle w:val="normaltextrun"/>
          <w:rFonts w:ascii="Palatino Linotype" w:hAnsi="Palatino Linotype" w:cs="Calibri"/>
        </w:rPr>
        <w:t xml:space="preserve"> a new reverb with degenerative noise controls, a 10-band parametric EQ with FFT overlay, plus </w:t>
      </w:r>
      <w:r w:rsidR="003E27F3">
        <w:rPr>
          <w:rStyle w:val="normaltextrun"/>
          <w:rFonts w:ascii="Palatino Linotype" w:hAnsi="Palatino Linotype" w:cs="Calibri"/>
        </w:rPr>
        <w:t>a complete overhaul of</w:t>
      </w:r>
      <w:r w:rsidR="008B3C67">
        <w:rPr>
          <w:rStyle w:val="normaltextrun"/>
          <w:rFonts w:ascii="Palatino Linotype" w:hAnsi="Palatino Linotype" w:cs="Calibri"/>
        </w:rPr>
        <w:t xml:space="preserve"> channel and bus path </w:t>
      </w:r>
      <w:r w:rsidR="008B3C67">
        <w:rPr>
          <w:rStyle w:val="normaltextrun"/>
          <w:rFonts w:ascii="Palatino Linotype" w:hAnsi="Palatino Linotype" w:cs="Calibri"/>
        </w:rPr>
        <w:lastRenderedPageBreak/>
        <w:t>presets,</w:t>
      </w:r>
      <w:r w:rsidR="00323806">
        <w:rPr>
          <w:rStyle w:val="normaltextrun"/>
          <w:rFonts w:ascii="Palatino Linotype" w:hAnsi="Palatino Linotype" w:cs="Calibri"/>
        </w:rPr>
        <w:t xml:space="preserve"> this significant</w:t>
      </w:r>
      <w:r w:rsidR="00807296">
        <w:rPr>
          <w:rStyle w:val="normaltextrun"/>
          <w:rFonts w:ascii="Palatino Linotype" w:hAnsi="Palatino Linotype" w:cs="Calibri"/>
        </w:rPr>
        <w:t xml:space="preserve"> release continues SSL</w:t>
      </w:r>
      <w:r w:rsidR="000B1412">
        <w:rPr>
          <w:rStyle w:val="normaltextrun"/>
          <w:rFonts w:ascii="Palatino Linotype" w:hAnsi="Palatino Linotype" w:cs="Calibri"/>
        </w:rPr>
        <w:t>’s</w:t>
      </w:r>
      <w:r w:rsidR="00807296">
        <w:rPr>
          <w:rStyle w:val="normaltextrun"/>
          <w:rFonts w:ascii="Palatino Linotype" w:hAnsi="Palatino Linotype" w:cs="Calibri"/>
        </w:rPr>
        <w:t xml:space="preserve"> </w:t>
      </w:r>
      <w:r w:rsidR="008E5E11">
        <w:rPr>
          <w:rStyle w:val="normaltextrun"/>
          <w:rFonts w:ascii="Palatino Linotype" w:hAnsi="Palatino Linotype" w:cs="Calibri"/>
        </w:rPr>
        <w:t>commitment to</w:t>
      </w:r>
      <w:r w:rsidR="00807296">
        <w:rPr>
          <w:rStyle w:val="normaltextrun"/>
          <w:rFonts w:ascii="Palatino Linotype" w:hAnsi="Palatino Linotype" w:cs="Calibri"/>
        </w:rPr>
        <w:t xml:space="preserve"> </w:t>
      </w:r>
      <w:r w:rsidR="008E5E11">
        <w:rPr>
          <w:rStyle w:val="normaltextrun"/>
          <w:rFonts w:ascii="Palatino Linotype" w:hAnsi="Palatino Linotype" w:cs="Calibri"/>
        </w:rPr>
        <w:t>deliver</w:t>
      </w:r>
      <w:r w:rsidR="00323806">
        <w:rPr>
          <w:rStyle w:val="normaltextrun"/>
          <w:rFonts w:ascii="Palatino Linotype" w:hAnsi="Palatino Linotype" w:cs="Calibri"/>
        </w:rPr>
        <w:t>ing production</w:t>
      </w:r>
      <w:r w:rsidR="000B1412">
        <w:rPr>
          <w:rStyle w:val="normaltextrun"/>
          <w:rFonts w:ascii="Palatino Linotype" w:hAnsi="Palatino Linotype" w:cs="Calibri"/>
        </w:rPr>
        <w:t xml:space="preserve"> </w:t>
      </w:r>
      <w:r w:rsidR="00323806">
        <w:rPr>
          <w:rStyle w:val="normaltextrun"/>
          <w:rFonts w:ascii="Palatino Linotype" w:hAnsi="Palatino Linotype" w:cs="Calibri"/>
        </w:rPr>
        <w:t xml:space="preserve">tools focused on </w:t>
      </w:r>
      <w:r w:rsidR="008E5E11">
        <w:rPr>
          <w:rStyle w:val="normaltextrun"/>
          <w:rFonts w:ascii="Palatino Linotype" w:hAnsi="Palatino Linotype" w:cs="Calibri"/>
        </w:rPr>
        <w:t>pristine audio</w:t>
      </w:r>
      <w:r w:rsidR="000B1412">
        <w:rPr>
          <w:rStyle w:val="normaltextrun"/>
          <w:rFonts w:ascii="Palatino Linotype" w:hAnsi="Palatino Linotype" w:cs="Calibri"/>
        </w:rPr>
        <w:t xml:space="preserve"> quality.</w:t>
      </w:r>
    </w:p>
    <w:p w14:paraId="612C0E2A" w14:textId="77777777" w:rsidR="002C1454" w:rsidRDefault="002C1454" w:rsidP="0051005D">
      <w:pPr>
        <w:pStyle w:val="paragraph"/>
        <w:spacing w:before="0" w:beforeAutospacing="0" w:after="0" w:afterAutospacing="0"/>
        <w:textAlignment w:val="baseline"/>
        <w:rPr>
          <w:rStyle w:val="normaltextrun"/>
          <w:rFonts w:ascii="Palatino Linotype" w:hAnsi="Palatino Linotype" w:cs="Calibri"/>
        </w:rPr>
      </w:pPr>
    </w:p>
    <w:p w14:paraId="6277D4F3" w14:textId="77777777" w:rsidR="00901526" w:rsidRPr="0038353B" w:rsidRDefault="00901526" w:rsidP="0038353B">
      <w:pPr>
        <w:pStyle w:val="NoSpacing"/>
        <w:spacing w:line="276" w:lineRule="auto"/>
        <w:jc w:val="both"/>
        <w:rPr>
          <w:rFonts w:ascii="Helvetica LT Std Light" w:hAnsi="Helvetica LT Std Light"/>
        </w:rPr>
      </w:pPr>
    </w:p>
    <w:p w14:paraId="5755C1D9" w14:textId="77777777" w:rsidR="00F63636" w:rsidRPr="006D468F" w:rsidRDefault="00F63636" w:rsidP="007764BF">
      <w:pPr>
        <w:pStyle w:val="NoSpacing"/>
        <w:spacing w:line="276" w:lineRule="auto"/>
        <w:jc w:val="center"/>
        <w:rPr>
          <w:rFonts w:ascii="Palatino Linotype" w:hAnsi="Palatino Linotype"/>
        </w:rPr>
      </w:pPr>
      <w:r w:rsidRPr="006D468F">
        <w:rPr>
          <w:rFonts w:ascii="Palatino Linotype" w:hAnsi="Palatino Linotype"/>
        </w:rPr>
        <w:t>###</w:t>
      </w:r>
    </w:p>
    <w:p w14:paraId="0FFA796D" w14:textId="77777777" w:rsidR="00AC6385" w:rsidRPr="006D468F" w:rsidRDefault="00AC6385" w:rsidP="00B8669A">
      <w:pPr>
        <w:pStyle w:val="NoSpacing"/>
        <w:spacing w:line="276" w:lineRule="auto"/>
        <w:jc w:val="both"/>
        <w:rPr>
          <w:rFonts w:ascii="Palatino Linotype" w:hAnsi="Palatino Linotype"/>
        </w:rPr>
      </w:pPr>
    </w:p>
    <w:p w14:paraId="17110B0A" w14:textId="77777777" w:rsidR="00F63636" w:rsidRPr="006D468F" w:rsidRDefault="00F63636" w:rsidP="00B8669A">
      <w:pPr>
        <w:pStyle w:val="NoSpacing"/>
        <w:spacing w:line="276" w:lineRule="auto"/>
        <w:jc w:val="both"/>
        <w:rPr>
          <w:rFonts w:ascii="Palatino Linotype" w:hAnsi="Palatino Linotype"/>
          <w:i/>
        </w:rPr>
      </w:pPr>
      <w:bookmarkStart w:id="0" w:name="_GoBack"/>
      <w:r w:rsidRPr="006D468F">
        <w:rPr>
          <w:rFonts w:ascii="Palatino Linotype" w:hAnsi="Palatino Linotype"/>
          <w:i/>
        </w:rPr>
        <w:t>Solid State Logic is the world’s leading manufacturer of analogue and digital audio consoles and provider of creative tools for music, broadcast, live and post production professionals. For more information about our award-winning products, please visit: www.solidstatelogic.com.</w:t>
      </w:r>
    </w:p>
    <w:bookmarkEnd w:id="0"/>
    <w:p w14:paraId="03E13A34" w14:textId="77777777" w:rsidR="00F63636" w:rsidRPr="006D468F" w:rsidRDefault="00F63636" w:rsidP="00F63636">
      <w:pPr>
        <w:pStyle w:val="NoSpacing"/>
        <w:spacing w:line="276" w:lineRule="auto"/>
        <w:jc w:val="both"/>
        <w:rPr>
          <w:rFonts w:ascii="Palatino Linotype" w:hAnsi="Palatino Linotype"/>
        </w:rPr>
      </w:pPr>
    </w:p>
    <w:p w14:paraId="72829FE0" w14:textId="77777777" w:rsidR="00F63636" w:rsidRPr="006D468F" w:rsidRDefault="00F63636" w:rsidP="00F63636">
      <w:pPr>
        <w:pStyle w:val="NoSpacing"/>
        <w:spacing w:line="276" w:lineRule="auto"/>
        <w:jc w:val="center"/>
        <w:rPr>
          <w:rFonts w:ascii="Palatino Linotype" w:hAnsi="Palatino Linotype"/>
        </w:rPr>
      </w:pPr>
      <w:r w:rsidRPr="006D468F">
        <w:rPr>
          <w:rFonts w:ascii="Palatino Linotype" w:hAnsi="Palatino Linotype"/>
        </w:rPr>
        <w:t>###</w:t>
      </w:r>
    </w:p>
    <w:p w14:paraId="183C3D0D" w14:textId="77777777" w:rsidR="00F63636" w:rsidRPr="006D468F" w:rsidRDefault="00F63636" w:rsidP="00F63636">
      <w:pPr>
        <w:pStyle w:val="NoSpacing"/>
        <w:spacing w:line="276" w:lineRule="auto"/>
        <w:jc w:val="both"/>
        <w:rPr>
          <w:rFonts w:ascii="Palatino Linotype" w:hAnsi="Palatino Linotype"/>
        </w:rPr>
      </w:pPr>
      <w:r w:rsidRPr="006D468F">
        <w:rPr>
          <w:rFonts w:ascii="Palatino Linotype" w:hAnsi="Palatino Linotype"/>
        </w:rPr>
        <w:t>For further information contact:</w:t>
      </w:r>
      <w:r w:rsidRPr="006D468F">
        <w:rPr>
          <w:rFonts w:ascii="Palatino Linotype" w:hAnsi="Palatino Linotype"/>
        </w:rPr>
        <w:tab/>
      </w:r>
      <w:r w:rsidRPr="006D468F">
        <w:rPr>
          <w:rFonts w:ascii="Palatino Linotype" w:hAnsi="Palatino Linotype"/>
        </w:rPr>
        <w:tab/>
      </w:r>
    </w:p>
    <w:p w14:paraId="59FEEC1F" w14:textId="48FD3707" w:rsidR="00F63636" w:rsidRPr="006D468F" w:rsidRDefault="00855AB3" w:rsidP="00F63636">
      <w:pPr>
        <w:pStyle w:val="NoSpacing"/>
        <w:spacing w:line="276" w:lineRule="auto"/>
        <w:jc w:val="both"/>
        <w:rPr>
          <w:rFonts w:ascii="Palatino Linotype" w:hAnsi="Palatino Linotype"/>
          <w:b/>
        </w:rPr>
      </w:pPr>
      <w:r>
        <w:rPr>
          <w:rFonts w:ascii="Palatino Linotype" w:hAnsi="Palatino Linotype"/>
          <w:b/>
        </w:rPr>
        <w:t>Ross Gilbert</w:t>
      </w:r>
    </w:p>
    <w:p w14:paraId="4E210DDD" w14:textId="63374B7E" w:rsidR="00F63636" w:rsidRPr="006D468F" w:rsidRDefault="00F63636" w:rsidP="00F63636">
      <w:pPr>
        <w:pStyle w:val="NoSpacing"/>
        <w:spacing w:line="276" w:lineRule="auto"/>
        <w:jc w:val="both"/>
        <w:rPr>
          <w:rFonts w:ascii="Palatino Linotype" w:hAnsi="Palatino Linotype"/>
        </w:rPr>
      </w:pPr>
      <w:r w:rsidRPr="006D468F">
        <w:rPr>
          <w:rFonts w:ascii="Palatino Linotype" w:hAnsi="Palatino Linotype"/>
        </w:rPr>
        <w:t xml:space="preserve">+44 (0) 1865 </w:t>
      </w:r>
      <w:r w:rsidR="00191146">
        <w:rPr>
          <w:rFonts w:ascii="Palatino Linotype" w:hAnsi="Palatino Linotype"/>
        </w:rPr>
        <w:t>842300</w:t>
      </w:r>
      <w:r w:rsidRPr="006D468F">
        <w:rPr>
          <w:rFonts w:ascii="Palatino Linotype" w:hAnsi="Palatino Linotype"/>
        </w:rPr>
        <w:tab/>
      </w:r>
      <w:r w:rsidRPr="006D468F">
        <w:rPr>
          <w:rFonts w:ascii="Palatino Linotype" w:hAnsi="Palatino Linotype"/>
        </w:rPr>
        <w:tab/>
      </w:r>
      <w:r w:rsidRPr="006D468F">
        <w:rPr>
          <w:rFonts w:ascii="Palatino Linotype" w:hAnsi="Palatino Linotype"/>
        </w:rPr>
        <w:tab/>
      </w:r>
      <w:r w:rsidRPr="006D468F">
        <w:rPr>
          <w:rFonts w:ascii="Palatino Linotype" w:hAnsi="Palatino Linotype"/>
        </w:rPr>
        <w:tab/>
      </w:r>
    </w:p>
    <w:p w14:paraId="651DB8EA" w14:textId="5239BD34" w:rsidR="00F63636" w:rsidRPr="006D468F" w:rsidRDefault="00855AB3" w:rsidP="00F63636">
      <w:pPr>
        <w:pStyle w:val="NoSpacing"/>
        <w:spacing w:line="276" w:lineRule="auto"/>
        <w:rPr>
          <w:rFonts w:ascii="Palatino Linotype" w:hAnsi="Palatino Linotype"/>
        </w:rPr>
      </w:pPr>
      <w:r>
        <w:rPr>
          <w:rFonts w:ascii="Palatino Linotype" w:hAnsi="Palatino Linotype"/>
        </w:rPr>
        <w:t>rossg</w:t>
      </w:r>
      <w:r w:rsidR="005703C8" w:rsidRPr="006D468F">
        <w:rPr>
          <w:rFonts w:ascii="Palatino Linotype" w:hAnsi="Palatino Linotype"/>
        </w:rPr>
        <w:t>@solidstatelogic.com</w:t>
      </w:r>
    </w:p>
    <w:sectPr w:rsidR="00F63636" w:rsidRPr="006D468F" w:rsidSect="00D00E80">
      <w:headerReference w:type="even" r:id="rId11"/>
      <w:headerReference w:type="default" r:id="rId12"/>
      <w:footerReference w:type="even" r:id="rId13"/>
      <w:footerReference w:type="first" r:id="rId14"/>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84F57" w14:textId="77777777" w:rsidR="00202EB8" w:rsidRDefault="00202EB8" w:rsidP="00002C1C">
      <w:r>
        <w:separator/>
      </w:r>
    </w:p>
  </w:endnote>
  <w:endnote w:type="continuationSeparator" w:id="0">
    <w:p w14:paraId="58B1F0ED" w14:textId="77777777" w:rsidR="00202EB8" w:rsidRDefault="00202EB8" w:rsidP="0000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Helvetica LT Std Light">
    <w:altName w:val="Arial"/>
    <w:panose1 w:val="020B0403020202020204"/>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AC3AF" w14:textId="77777777" w:rsidR="00F63636" w:rsidRDefault="00F63636">
    <w:pPr>
      <w:pStyle w:val="Footer"/>
    </w:pPr>
  </w:p>
  <w:p w14:paraId="7131DC79" w14:textId="77777777" w:rsidR="00F63636" w:rsidRDefault="00F63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2EC6F" w14:textId="77777777" w:rsidR="00F63636" w:rsidRPr="0038010B" w:rsidRDefault="00F63636" w:rsidP="00F63636">
    <w:pPr>
      <w:pStyle w:val="Footer"/>
      <w:jc w:val="center"/>
      <w:rPr>
        <w:rFonts w:ascii="Palatino Linotype" w:hAnsi="Palatino Linotype"/>
        <w:i/>
      </w:rPr>
    </w:pPr>
    <w:r>
      <w:rPr>
        <w:rFonts w:ascii="Palatino Linotype" w:hAnsi="Palatino Linotype"/>
        <w:i/>
      </w:rPr>
      <w:t>(more)</w:t>
    </w:r>
  </w:p>
  <w:p w14:paraId="533559F4" w14:textId="77777777" w:rsidR="00F63636" w:rsidRPr="00F63636" w:rsidRDefault="00F63636" w:rsidP="00F63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603F9" w14:textId="77777777" w:rsidR="00202EB8" w:rsidRDefault="00202EB8" w:rsidP="00002C1C">
      <w:r>
        <w:separator/>
      </w:r>
    </w:p>
  </w:footnote>
  <w:footnote w:type="continuationSeparator" w:id="0">
    <w:p w14:paraId="2FB4F144" w14:textId="77777777" w:rsidR="00202EB8" w:rsidRDefault="00202EB8" w:rsidP="00002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F3B0C" w14:textId="125EA72F" w:rsidR="00F63636" w:rsidRPr="00F8274D" w:rsidRDefault="000F591F" w:rsidP="00F8274D">
    <w:pPr>
      <w:pStyle w:val="Header"/>
    </w:pPr>
    <w:r w:rsidRPr="000F591F">
      <w:rPr>
        <w:rFonts w:ascii="Palatino Linotype" w:hAnsi="Palatino Linotype"/>
        <w:b/>
        <w:color w:val="A6A6A6" w:themeColor="background1" w:themeShade="A6"/>
      </w:rPr>
      <w:t xml:space="preserve">SSL </w:t>
    </w:r>
    <w:r w:rsidR="0076342B">
      <w:rPr>
        <w:rFonts w:ascii="Palatino Linotype" w:hAnsi="Palatino Linotype"/>
        <w:b/>
        <w:color w:val="A6A6A6" w:themeColor="background1" w:themeShade="A6"/>
      </w:rPr>
      <w:t>SYSTEM T V3.0</w:t>
    </w:r>
    <w:r w:rsidR="004F4D1A">
      <w:rPr>
        <w:rFonts w:ascii="Palatino Linotype" w:hAnsi="Palatino Linotype"/>
        <w:b/>
        <w:color w:val="A6A6A6" w:themeColor="background1" w:themeShade="A6"/>
      </w:rPr>
      <w:t xml:space="preserve"> </w:t>
    </w:r>
    <w:r w:rsidR="00F8274D">
      <w:rPr>
        <w:rFonts w:ascii="Palatino Linotype" w:hAnsi="Palatino Linotype"/>
        <w:color w:val="A6A6A6" w:themeColor="background1" w:themeShade="A6"/>
        <w:sz w:val="24"/>
        <w:szCs w:val="24"/>
      </w:rPr>
      <w:t>/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B0D0F" w14:textId="7A6F409C" w:rsidR="00F63636" w:rsidRPr="00F8274D" w:rsidRDefault="00901526" w:rsidP="00F8274D">
    <w:pPr>
      <w:pStyle w:val="Header"/>
    </w:pPr>
    <w:r w:rsidRPr="000F591F">
      <w:rPr>
        <w:rFonts w:ascii="Palatino Linotype" w:hAnsi="Palatino Linotype"/>
        <w:b/>
        <w:color w:val="A6A6A6" w:themeColor="background1" w:themeShade="A6"/>
      </w:rPr>
      <w:t>SSL LAUNCH SIX – THE ULTIMATE DESKTOP MIXER</w:t>
    </w:r>
    <w:r w:rsidR="00F8274D">
      <w:rPr>
        <w:rFonts w:ascii="Palatino Linotype" w:hAnsi="Palatino Linotype"/>
        <w:color w:val="A6A6A6" w:themeColor="background1" w:themeShade="A6"/>
        <w:sz w:val="24"/>
        <w:szCs w:val="24"/>
      </w:rPr>
      <w: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10DD6"/>
    <w:multiLevelType w:val="hybridMultilevel"/>
    <w:tmpl w:val="5A90C026"/>
    <w:lvl w:ilvl="0" w:tplc="CDA005FE">
      <w:numFmt w:val="bullet"/>
      <w:lvlText w:val="-"/>
      <w:lvlJc w:val="left"/>
      <w:pPr>
        <w:ind w:left="720" w:hanging="360"/>
      </w:pPr>
      <w:rPr>
        <w:rFonts w:ascii="Palatino Linotype" w:eastAsia="Calibri"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FB6"/>
    <w:rsid w:val="00001A03"/>
    <w:rsid w:val="00002C1C"/>
    <w:rsid w:val="000032E5"/>
    <w:rsid w:val="000401DB"/>
    <w:rsid w:val="000508B7"/>
    <w:rsid w:val="0006020A"/>
    <w:rsid w:val="000650D7"/>
    <w:rsid w:val="00076E52"/>
    <w:rsid w:val="000818CD"/>
    <w:rsid w:val="00095311"/>
    <w:rsid w:val="000976F4"/>
    <w:rsid w:val="000A13FA"/>
    <w:rsid w:val="000A4EC8"/>
    <w:rsid w:val="000A6E65"/>
    <w:rsid w:val="000B1412"/>
    <w:rsid w:val="000B4FE9"/>
    <w:rsid w:val="000C69B3"/>
    <w:rsid w:val="000E6208"/>
    <w:rsid w:val="000F591F"/>
    <w:rsid w:val="000F7ED5"/>
    <w:rsid w:val="001012C7"/>
    <w:rsid w:val="00123382"/>
    <w:rsid w:val="00141E28"/>
    <w:rsid w:val="00146577"/>
    <w:rsid w:val="0015527D"/>
    <w:rsid w:val="00173771"/>
    <w:rsid w:val="00190509"/>
    <w:rsid w:val="00191146"/>
    <w:rsid w:val="001A6818"/>
    <w:rsid w:val="001A6A49"/>
    <w:rsid w:val="001C3290"/>
    <w:rsid w:val="001C7E11"/>
    <w:rsid w:val="001D35AD"/>
    <w:rsid w:val="00202EB8"/>
    <w:rsid w:val="0021037B"/>
    <w:rsid w:val="00221E34"/>
    <w:rsid w:val="00222127"/>
    <w:rsid w:val="00231B63"/>
    <w:rsid w:val="002514B2"/>
    <w:rsid w:val="00272E27"/>
    <w:rsid w:val="00283250"/>
    <w:rsid w:val="0028420C"/>
    <w:rsid w:val="00293CB5"/>
    <w:rsid w:val="002B0679"/>
    <w:rsid w:val="002C0287"/>
    <w:rsid w:val="002C0447"/>
    <w:rsid w:val="002C1454"/>
    <w:rsid w:val="002C4939"/>
    <w:rsid w:val="002D39C9"/>
    <w:rsid w:val="002E3B17"/>
    <w:rsid w:val="002E791A"/>
    <w:rsid w:val="0030168A"/>
    <w:rsid w:val="00303341"/>
    <w:rsid w:val="003169DA"/>
    <w:rsid w:val="00316BE9"/>
    <w:rsid w:val="00321AB5"/>
    <w:rsid w:val="00323806"/>
    <w:rsid w:val="003309D1"/>
    <w:rsid w:val="00330F61"/>
    <w:rsid w:val="00331397"/>
    <w:rsid w:val="00335FC2"/>
    <w:rsid w:val="00345954"/>
    <w:rsid w:val="00347FE0"/>
    <w:rsid w:val="0035650C"/>
    <w:rsid w:val="0036069B"/>
    <w:rsid w:val="00365CAD"/>
    <w:rsid w:val="00380B4A"/>
    <w:rsid w:val="0038353B"/>
    <w:rsid w:val="003954A3"/>
    <w:rsid w:val="003959E8"/>
    <w:rsid w:val="003960B0"/>
    <w:rsid w:val="003A2D3D"/>
    <w:rsid w:val="003B1A71"/>
    <w:rsid w:val="003B73D1"/>
    <w:rsid w:val="003D234C"/>
    <w:rsid w:val="003D71FA"/>
    <w:rsid w:val="003D738F"/>
    <w:rsid w:val="003E27F3"/>
    <w:rsid w:val="003E4A5D"/>
    <w:rsid w:val="003E54D1"/>
    <w:rsid w:val="003E587C"/>
    <w:rsid w:val="003F66D0"/>
    <w:rsid w:val="00411F81"/>
    <w:rsid w:val="00414AB0"/>
    <w:rsid w:val="004424E7"/>
    <w:rsid w:val="00444740"/>
    <w:rsid w:val="00445482"/>
    <w:rsid w:val="00447A38"/>
    <w:rsid w:val="00470BDE"/>
    <w:rsid w:val="00472274"/>
    <w:rsid w:val="00484194"/>
    <w:rsid w:val="00493EF0"/>
    <w:rsid w:val="004A51E5"/>
    <w:rsid w:val="004B01B1"/>
    <w:rsid w:val="004B3162"/>
    <w:rsid w:val="004C4F20"/>
    <w:rsid w:val="004C6B82"/>
    <w:rsid w:val="004C755A"/>
    <w:rsid w:val="004D28C8"/>
    <w:rsid w:val="004D2FA2"/>
    <w:rsid w:val="004F4D1A"/>
    <w:rsid w:val="005037C2"/>
    <w:rsid w:val="0051005D"/>
    <w:rsid w:val="0052120A"/>
    <w:rsid w:val="005229AC"/>
    <w:rsid w:val="00534335"/>
    <w:rsid w:val="00542294"/>
    <w:rsid w:val="00545216"/>
    <w:rsid w:val="00546560"/>
    <w:rsid w:val="00546BAF"/>
    <w:rsid w:val="00547ED6"/>
    <w:rsid w:val="0056080C"/>
    <w:rsid w:val="00567638"/>
    <w:rsid w:val="00570108"/>
    <w:rsid w:val="005703C8"/>
    <w:rsid w:val="00584878"/>
    <w:rsid w:val="00593445"/>
    <w:rsid w:val="00597EFC"/>
    <w:rsid w:val="005A0E0C"/>
    <w:rsid w:val="005A7FB6"/>
    <w:rsid w:val="005B6B72"/>
    <w:rsid w:val="005C4491"/>
    <w:rsid w:val="005E1514"/>
    <w:rsid w:val="005E6730"/>
    <w:rsid w:val="005F3DDD"/>
    <w:rsid w:val="005F6B21"/>
    <w:rsid w:val="00600166"/>
    <w:rsid w:val="00601F38"/>
    <w:rsid w:val="0060480D"/>
    <w:rsid w:val="00607A24"/>
    <w:rsid w:val="00614F57"/>
    <w:rsid w:val="0062616C"/>
    <w:rsid w:val="006333D9"/>
    <w:rsid w:val="00646998"/>
    <w:rsid w:val="00656164"/>
    <w:rsid w:val="00673586"/>
    <w:rsid w:val="006869C6"/>
    <w:rsid w:val="006A0887"/>
    <w:rsid w:val="006B3A86"/>
    <w:rsid w:val="006C2323"/>
    <w:rsid w:val="006C5B8D"/>
    <w:rsid w:val="006D3F41"/>
    <w:rsid w:val="006D468F"/>
    <w:rsid w:val="006F4C1F"/>
    <w:rsid w:val="0072036A"/>
    <w:rsid w:val="0072045F"/>
    <w:rsid w:val="00727077"/>
    <w:rsid w:val="0073248C"/>
    <w:rsid w:val="007360E7"/>
    <w:rsid w:val="007503E1"/>
    <w:rsid w:val="007523A0"/>
    <w:rsid w:val="0076342B"/>
    <w:rsid w:val="00767060"/>
    <w:rsid w:val="00773A7F"/>
    <w:rsid w:val="007764BF"/>
    <w:rsid w:val="007832CE"/>
    <w:rsid w:val="00792BEB"/>
    <w:rsid w:val="00795A97"/>
    <w:rsid w:val="007A78FD"/>
    <w:rsid w:val="007C44EA"/>
    <w:rsid w:val="007D2B01"/>
    <w:rsid w:val="007D6334"/>
    <w:rsid w:val="007D6A6F"/>
    <w:rsid w:val="007F2786"/>
    <w:rsid w:val="007F3BF4"/>
    <w:rsid w:val="00807296"/>
    <w:rsid w:val="008265E3"/>
    <w:rsid w:val="00834F21"/>
    <w:rsid w:val="00836841"/>
    <w:rsid w:val="008413AD"/>
    <w:rsid w:val="00855AB3"/>
    <w:rsid w:val="00863332"/>
    <w:rsid w:val="00863BD5"/>
    <w:rsid w:val="00877C3F"/>
    <w:rsid w:val="00880134"/>
    <w:rsid w:val="00884E8E"/>
    <w:rsid w:val="00887A63"/>
    <w:rsid w:val="0089299D"/>
    <w:rsid w:val="00892D79"/>
    <w:rsid w:val="008B08FD"/>
    <w:rsid w:val="008B17D2"/>
    <w:rsid w:val="008B2222"/>
    <w:rsid w:val="008B3C67"/>
    <w:rsid w:val="008C0EE3"/>
    <w:rsid w:val="008C4ECB"/>
    <w:rsid w:val="008D3C77"/>
    <w:rsid w:val="008D7253"/>
    <w:rsid w:val="008E3C2E"/>
    <w:rsid w:val="008E492A"/>
    <w:rsid w:val="008E5E11"/>
    <w:rsid w:val="008E6E2D"/>
    <w:rsid w:val="008F610B"/>
    <w:rsid w:val="00901526"/>
    <w:rsid w:val="00902F7A"/>
    <w:rsid w:val="009037BC"/>
    <w:rsid w:val="0090596A"/>
    <w:rsid w:val="009062CC"/>
    <w:rsid w:val="00920417"/>
    <w:rsid w:val="00922EF8"/>
    <w:rsid w:val="00941943"/>
    <w:rsid w:val="009420E3"/>
    <w:rsid w:val="00951ECF"/>
    <w:rsid w:val="009563BD"/>
    <w:rsid w:val="00976174"/>
    <w:rsid w:val="00982592"/>
    <w:rsid w:val="009839D5"/>
    <w:rsid w:val="00986FC0"/>
    <w:rsid w:val="00993260"/>
    <w:rsid w:val="009A09B8"/>
    <w:rsid w:val="009A4226"/>
    <w:rsid w:val="009A7AA3"/>
    <w:rsid w:val="009B777E"/>
    <w:rsid w:val="009C2E3F"/>
    <w:rsid w:val="009C31D9"/>
    <w:rsid w:val="009F0334"/>
    <w:rsid w:val="009F3EEC"/>
    <w:rsid w:val="00A03E74"/>
    <w:rsid w:val="00A07B4B"/>
    <w:rsid w:val="00A33B94"/>
    <w:rsid w:val="00A341AD"/>
    <w:rsid w:val="00A34E52"/>
    <w:rsid w:val="00A35738"/>
    <w:rsid w:val="00A42FA3"/>
    <w:rsid w:val="00A46F6B"/>
    <w:rsid w:val="00A47613"/>
    <w:rsid w:val="00A711EE"/>
    <w:rsid w:val="00A86A48"/>
    <w:rsid w:val="00A9422D"/>
    <w:rsid w:val="00A94300"/>
    <w:rsid w:val="00A96349"/>
    <w:rsid w:val="00AA1C27"/>
    <w:rsid w:val="00AB4FAC"/>
    <w:rsid w:val="00AB736C"/>
    <w:rsid w:val="00AC4082"/>
    <w:rsid w:val="00AC6385"/>
    <w:rsid w:val="00AE18E8"/>
    <w:rsid w:val="00AE2C4C"/>
    <w:rsid w:val="00AF7FB8"/>
    <w:rsid w:val="00B03FEB"/>
    <w:rsid w:val="00B1144C"/>
    <w:rsid w:val="00B3289F"/>
    <w:rsid w:val="00B32AB6"/>
    <w:rsid w:val="00B33E6C"/>
    <w:rsid w:val="00B432F5"/>
    <w:rsid w:val="00B453B8"/>
    <w:rsid w:val="00B47C4D"/>
    <w:rsid w:val="00B5244D"/>
    <w:rsid w:val="00B842E0"/>
    <w:rsid w:val="00B8669A"/>
    <w:rsid w:val="00BC1880"/>
    <w:rsid w:val="00BC2347"/>
    <w:rsid w:val="00BD046C"/>
    <w:rsid w:val="00BD1328"/>
    <w:rsid w:val="00BD5E12"/>
    <w:rsid w:val="00BF4334"/>
    <w:rsid w:val="00C00F79"/>
    <w:rsid w:val="00C128EE"/>
    <w:rsid w:val="00C2457E"/>
    <w:rsid w:val="00C246B8"/>
    <w:rsid w:val="00C2493B"/>
    <w:rsid w:val="00C41FC4"/>
    <w:rsid w:val="00C67B21"/>
    <w:rsid w:val="00C71888"/>
    <w:rsid w:val="00C71A3A"/>
    <w:rsid w:val="00C748DB"/>
    <w:rsid w:val="00C8292E"/>
    <w:rsid w:val="00C90E96"/>
    <w:rsid w:val="00C934B6"/>
    <w:rsid w:val="00CF5882"/>
    <w:rsid w:val="00D00E80"/>
    <w:rsid w:val="00D03FAA"/>
    <w:rsid w:val="00D112A1"/>
    <w:rsid w:val="00D220DB"/>
    <w:rsid w:val="00D32FE9"/>
    <w:rsid w:val="00D51D62"/>
    <w:rsid w:val="00D871A4"/>
    <w:rsid w:val="00DA5772"/>
    <w:rsid w:val="00DB4E97"/>
    <w:rsid w:val="00DC226D"/>
    <w:rsid w:val="00DD026C"/>
    <w:rsid w:val="00DD1F2F"/>
    <w:rsid w:val="00DD2303"/>
    <w:rsid w:val="00DE06BD"/>
    <w:rsid w:val="00DE71AD"/>
    <w:rsid w:val="00DE727E"/>
    <w:rsid w:val="00DF3079"/>
    <w:rsid w:val="00E031D2"/>
    <w:rsid w:val="00E24386"/>
    <w:rsid w:val="00E252F7"/>
    <w:rsid w:val="00E3206A"/>
    <w:rsid w:val="00E350DE"/>
    <w:rsid w:val="00E41933"/>
    <w:rsid w:val="00E518CD"/>
    <w:rsid w:val="00E6078D"/>
    <w:rsid w:val="00E6223B"/>
    <w:rsid w:val="00E6301F"/>
    <w:rsid w:val="00E82792"/>
    <w:rsid w:val="00E95AC3"/>
    <w:rsid w:val="00EB04FF"/>
    <w:rsid w:val="00EB116D"/>
    <w:rsid w:val="00ED07A2"/>
    <w:rsid w:val="00EE078A"/>
    <w:rsid w:val="00EF1A7C"/>
    <w:rsid w:val="00F064F4"/>
    <w:rsid w:val="00F070BD"/>
    <w:rsid w:val="00F15519"/>
    <w:rsid w:val="00F23436"/>
    <w:rsid w:val="00F30FA5"/>
    <w:rsid w:val="00F47836"/>
    <w:rsid w:val="00F56B2E"/>
    <w:rsid w:val="00F605AF"/>
    <w:rsid w:val="00F63636"/>
    <w:rsid w:val="00F64E45"/>
    <w:rsid w:val="00F8274D"/>
    <w:rsid w:val="00F84825"/>
    <w:rsid w:val="00F874BA"/>
    <w:rsid w:val="00F9041A"/>
    <w:rsid w:val="00FB64D5"/>
    <w:rsid w:val="00FB694F"/>
    <w:rsid w:val="00FD08E0"/>
    <w:rsid w:val="00FD5AEF"/>
    <w:rsid w:val="00FD65C0"/>
    <w:rsid w:val="00FE48A4"/>
    <w:rsid w:val="00FE5648"/>
    <w:rsid w:val="00FE566E"/>
    <w:rsid w:val="00FF5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B7A7B"/>
  <w15:chartTrackingRefBased/>
  <w15:docId w15:val="{3E82F89B-257A-462B-B32F-7D6B7478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438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2"/>
    <w:qFormat/>
    <w:rsid w:val="005A7FB6"/>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C4F20"/>
    <w:rPr>
      <w:color w:val="0563C1" w:themeColor="hyperlink"/>
      <w:u w:val="single"/>
    </w:rPr>
  </w:style>
  <w:style w:type="paragraph" w:styleId="Header">
    <w:name w:val="header"/>
    <w:basedOn w:val="Normal"/>
    <w:link w:val="HeaderChar"/>
    <w:uiPriority w:val="99"/>
    <w:unhideWhenUsed/>
    <w:rsid w:val="00002C1C"/>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002C1C"/>
  </w:style>
  <w:style w:type="paragraph" w:styleId="Footer">
    <w:name w:val="footer"/>
    <w:basedOn w:val="Normal"/>
    <w:link w:val="FooterChar"/>
    <w:uiPriority w:val="99"/>
    <w:unhideWhenUsed/>
    <w:rsid w:val="00002C1C"/>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002C1C"/>
  </w:style>
  <w:style w:type="character" w:styleId="FollowedHyperlink">
    <w:name w:val="FollowedHyperlink"/>
    <w:basedOn w:val="DefaultParagraphFont"/>
    <w:uiPriority w:val="99"/>
    <w:semiHidden/>
    <w:unhideWhenUsed/>
    <w:rsid w:val="00C2493B"/>
    <w:rPr>
      <w:color w:val="954F72" w:themeColor="followedHyperlink"/>
      <w:u w:val="single"/>
    </w:rPr>
  </w:style>
  <w:style w:type="character" w:customStyle="1" w:styleId="UnresolvedMention1">
    <w:name w:val="Unresolved Mention1"/>
    <w:basedOn w:val="DefaultParagraphFont"/>
    <w:uiPriority w:val="99"/>
    <w:semiHidden/>
    <w:unhideWhenUsed/>
    <w:rsid w:val="00DD1F2F"/>
    <w:rPr>
      <w:color w:val="808080"/>
      <w:shd w:val="clear" w:color="auto" w:fill="E6E6E6"/>
    </w:rPr>
  </w:style>
  <w:style w:type="paragraph" w:styleId="BalloonText">
    <w:name w:val="Balloon Text"/>
    <w:basedOn w:val="Normal"/>
    <w:link w:val="BalloonTextChar"/>
    <w:uiPriority w:val="99"/>
    <w:semiHidden/>
    <w:unhideWhenUsed/>
    <w:rsid w:val="00C245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57E"/>
    <w:rPr>
      <w:rFonts w:ascii="Segoe UI" w:hAnsi="Segoe UI" w:cs="Segoe UI"/>
      <w:sz w:val="18"/>
      <w:szCs w:val="18"/>
      <w:lang w:eastAsia="en-GB"/>
    </w:rPr>
  </w:style>
  <w:style w:type="paragraph" w:styleId="NormalWeb">
    <w:name w:val="Normal (Web)"/>
    <w:basedOn w:val="Normal"/>
    <w:uiPriority w:val="99"/>
    <w:semiHidden/>
    <w:unhideWhenUsed/>
    <w:rsid w:val="006869C6"/>
  </w:style>
  <w:style w:type="character" w:styleId="CommentReference">
    <w:name w:val="annotation reference"/>
    <w:basedOn w:val="DefaultParagraphFont"/>
    <w:uiPriority w:val="99"/>
    <w:semiHidden/>
    <w:unhideWhenUsed/>
    <w:rsid w:val="008D7253"/>
    <w:rPr>
      <w:sz w:val="16"/>
      <w:szCs w:val="16"/>
    </w:rPr>
  </w:style>
  <w:style w:type="paragraph" w:styleId="CommentText">
    <w:name w:val="annotation text"/>
    <w:basedOn w:val="Normal"/>
    <w:link w:val="CommentTextChar"/>
    <w:uiPriority w:val="99"/>
    <w:semiHidden/>
    <w:unhideWhenUsed/>
    <w:rsid w:val="008D7253"/>
    <w:rPr>
      <w:sz w:val="20"/>
      <w:szCs w:val="20"/>
    </w:rPr>
  </w:style>
  <w:style w:type="character" w:customStyle="1" w:styleId="CommentTextChar">
    <w:name w:val="Comment Text Char"/>
    <w:basedOn w:val="DefaultParagraphFont"/>
    <w:link w:val="CommentText"/>
    <w:uiPriority w:val="99"/>
    <w:semiHidden/>
    <w:rsid w:val="008D7253"/>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D7253"/>
    <w:rPr>
      <w:b/>
      <w:bCs/>
    </w:rPr>
  </w:style>
  <w:style w:type="character" w:customStyle="1" w:styleId="CommentSubjectChar">
    <w:name w:val="Comment Subject Char"/>
    <w:basedOn w:val="CommentTextChar"/>
    <w:link w:val="CommentSubject"/>
    <w:uiPriority w:val="99"/>
    <w:semiHidden/>
    <w:rsid w:val="008D7253"/>
    <w:rPr>
      <w:rFonts w:ascii="Times New Roman" w:hAnsi="Times New Roman" w:cs="Times New Roman"/>
      <w:b/>
      <w:bCs/>
      <w:sz w:val="20"/>
      <w:szCs w:val="20"/>
      <w:lang w:eastAsia="en-GB"/>
    </w:rPr>
  </w:style>
  <w:style w:type="paragraph" w:customStyle="1" w:styleId="paragraph">
    <w:name w:val="paragraph"/>
    <w:basedOn w:val="Normal"/>
    <w:rsid w:val="0051005D"/>
    <w:pPr>
      <w:spacing w:before="100" w:beforeAutospacing="1" w:after="100" w:afterAutospacing="1"/>
    </w:pPr>
    <w:rPr>
      <w:rFonts w:eastAsia="Times New Roman"/>
    </w:rPr>
  </w:style>
  <w:style w:type="character" w:customStyle="1" w:styleId="normaltextrun">
    <w:name w:val="normaltextrun"/>
    <w:basedOn w:val="DefaultParagraphFont"/>
    <w:rsid w:val="0051005D"/>
  </w:style>
  <w:style w:type="character" w:customStyle="1" w:styleId="eop">
    <w:name w:val="eop"/>
    <w:basedOn w:val="DefaultParagraphFont"/>
    <w:rsid w:val="0051005D"/>
  </w:style>
  <w:style w:type="character" w:customStyle="1" w:styleId="spellingerrorsuperscript">
    <w:name w:val="spellingerrorsuperscript"/>
    <w:basedOn w:val="DefaultParagraphFont"/>
    <w:rsid w:val="00510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43473">
      <w:bodyDiv w:val="1"/>
      <w:marLeft w:val="0"/>
      <w:marRight w:val="0"/>
      <w:marTop w:val="0"/>
      <w:marBottom w:val="0"/>
      <w:divBdr>
        <w:top w:val="none" w:sz="0" w:space="0" w:color="auto"/>
        <w:left w:val="none" w:sz="0" w:space="0" w:color="auto"/>
        <w:bottom w:val="none" w:sz="0" w:space="0" w:color="auto"/>
        <w:right w:val="none" w:sz="0" w:space="0" w:color="auto"/>
      </w:divBdr>
    </w:div>
    <w:div w:id="362635771">
      <w:bodyDiv w:val="1"/>
      <w:marLeft w:val="0"/>
      <w:marRight w:val="0"/>
      <w:marTop w:val="0"/>
      <w:marBottom w:val="0"/>
      <w:divBdr>
        <w:top w:val="none" w:sz="0" w:space="0" w:color="auto"/>
        <w:left w:val="none" w:sz="0" w:space="0" w:color="auto"/>
        <w:bottom w:val="none" w:sz="0" w:space="0" w:color="auto"/>
        <w:right w:val="none" w:sz="0" w:space="0" w:color="auto"/>
      </w:divBdr>
    </w:div>
    <w:div w:id="364915214">
      <w:bodyDiv w:val="1"/>
      <w:marLeft w:val="0"/>
      <w:marRight w:val="0"/>
      <w:marTop w:val="0"/>
      <w:marBottom w:val="0"/>
      <w:divBdr>
        <w:top w:val="none" w:sz="0" w:space="0" w:color="auto"/>
        <w:left w:val="none" w:sz="0" w:space="0" w:color="auto"/>
        <w:bottom w:val="none" w:sz="0" w:space="0" w:color="auto"/>
        <w:right w:val="none" w:sz="0" w:space="0" w:color="auto"/>
      </w:divBdr>
    </w:div>
    <w:div w:id="447938842">
      <w:bodyDiv w:val="1"/>
      <w:marLeft w:val="0"/>
      <w:marRight w:val="0"/>
      <w:marTop w:val="0"/>
      <w:marBottom w:val="0"/>
      <w:divBdr>
        <w:top w:val="none" w:sz="0" w:space="0" w:color="auto"/>
        <w:left w:val="none" w:sz="0" w:space="0" w:color="auto"/>
        <w:bottom w:val="none" w:sz="0" w:space="0" w:color="auto"/>
        <w:right w:val="none" w:sz="0" w:space="0" w:color="auto"/>
      </w:divBdr>
    </w:div>
    <w:div w:id="673462294">
      <w:bodyDiv w:val="1"/>
      <w:marLeft w:val="0"/>
      <w:marRight w:val="0"/>
      <w:marTop w:val="0"/>
      <w:marBottom w:val="0"/>
      <w:divBdr>
        <w:top w:val="none" w:sz="0" w:space="0" w:color="auto"/>
        <w:left w:val="none" w:sz="0" w:space="0" w:color="auto"/>
        <w:bottom w:val="none" w:sz="0" w:space="0" w:color="auto"/>
        <w:right w:val="none" w:sz="0" w:space="0" w:color="auto"/>
      </w:divBdr>
    </w:div>
    <w:div w:id="1022897753">
      <w:bodyDiv w:val="1"/>
      <w:marLeft w:val="0"/>
      <w:marRight w:val="0"/>
      <w:marTop w:val="0"/>
      <w:marBottom w:val="0"/>
      <w:divBdr>
        <w:top w:val="none" w:sz="0" w:space="0" w:color="auto"/>
        <w:left w:val="none" w:sz="0" w:space="0" w:color="auto"/>
        <w:bottom w:val="none" w:sz="0" w:space="0" w:color="auto"/>
        <w:right w:val="none" w:sz="0" w:space="0" w:color="auto"/>
      </w:divBdr>
    </w:div>
    <w:div w:id="1024818763">
      <w:bodyDiv w:val="1"/>
      <w:marLeft w:val="0"/>
      <w:marRight w:val="0"/>
      <w:marTop w:val="0"/>
      <w:marBottom w:val="0"/>
      <w:divBdr>
        <w:top w:val="none" w:sz="0" w:space="0" w:color="auto"/>
        <w:left w:val="none" w:sz="0" w:space="0" w:color="auto"/>
        <w:bottom w:val="none" w:sz="0" w:space="0" w:color="auto"/>
        <w:right w:val="none" w:sz="0" w:space="0" w:color="auto"/>
      </w:divBdr>
    </w:div>
    <w:div w:id="1118454872">
      <w:bodyDiv w:val="1"/>
      <w:marLeft w:val="0"/>
      <w:marRight w:val="0"/>
      <w:marTop w:val="0"/>
      <w:marBottom w:val="0"/>
      <w:divBdr>
        <w:top w:val="none" w:sz="0" w:space="0" w:color="auto"/>
        <w:left w:val="none" w:sz="0" w:space="0" w:color="auto"/>
        <w:bottom w:val="none" w:sz="0" w:space="0" w:color="auto"/>
        <w:right w:val="none" w:sz="0" w:space="0" w:color="auto"/>
      </w:divBdr>
    </w:div>
    <w:div w:id="1145855376">
      <w:bodyDiv w:val="1"/>
      <w:marLeft w:val="0"/>
      <w:marRight w:val="0"/>
      <w:marTop w:val="0"/>
      <w:marBottom w:val="0"/>
      <w:divBdr>
        <w:top w:val="none" w:sz="0" w:space="0" w:color="auto"/>
        <w:left w:val="none" w:sz="0" w:space="0" w:color="auto"/>
        <w:bottom w:val="none" w:sz="0" w:space="0" w:color="auto"/>
        <w:right w:val="none" w:sz="0" w:space="0" w:color="auto"/>
      </w:divBdr>
      <w:divsChild>
        <w:div w:id="162472356">
          <w:marLeft w:val="0"/>
          <w:marRight w:val="0"/>
          <w:marTop w:val="0"/>
          <w:marBottom w:val="0"/>
          <w:divBdr>
            <w:top w:val="none" w:sz="0" w:space="0" w:color="auto"/>
            <w:left w:val="none" w:sz="0" w:space="0" w:color="auto"/>
            <w:bottom w:val="none" w:sz="0" w:space="0" w:color="auto"/>
            <w:right w:val="none" w:sz="0" w:space="0" w:color="auto"/>
          </w:divBdr>
        </w:div>
        <w:div w:id="871235876">
          <w:marLeft w:val="0"/>
          <w:marRight w:val="0"/>
          <w:marTop w:val="0"/>
          <w:marBottom w:val="0"/>
          <w:divBdr>
            <w:top w:val="none" w:sz="0" w:space="0" w:color="auto"/>
            <w:left w:val="none" w:sz="0" w:space="0" w:color="auto"/>
            <w:bottom w:val="none" w:sz="0" w:space="0" w:color="auto"/>
            <w:right w:val="none" w:sz="0" w:space="0" w:color="auto"/>
          </w:divBdr>
        </w:div>
        <w:div w:id="1243905837">
          <w:marLeft w:val="0"/>
          <w:marRight w:val="0"/>
          <w:marTop w:val="0"/>
          <w:marBottom w:val="0"/>
          <w:divBdr>
            <w:top w:val="none" w:sz="0" w:space="0" w:color="auto"/>
            <w:left w:val="none" w:sz="0" w:space="0" w:color="auto"/>
            <w:bottom w:val="none" w:sz="0" w:space="0" w:color="auto"/>
            <w:right w:val="none" w:sz="0" w:space="0" w:color="auto"/>
          </w:divBdr>
        </w:div>
        <w:div w:id="16349184">
          <w:marLeft w:val="0"/>
          <w:marRight w:val="0"/>
          <w:marTop w:val="0"/>
          <w:marBottom w:val="0"/>
          <w:divBdr>
            <w:top w:val="none" w:sz="0" w:space="0" w:color="auto"/>
            <w:left w:val="none" w:sz="0" w:space="0" w:color="auto"/>
            <w:bottom w:val="none" w:sz="0" w:space="0" w:color="auto"/>
            <w:right w:val="none" w:sz="0" w:space="0" w:color="auto"/>
          </w:divBdr>
        </w:div>
        <w:div w:id="1040086622">
          <w:marLeft w:val="0"/>
          <w:marRight w:val="0"/>
          <w:marTop w:val="0"/>
          <w:marBottom w:val="0"/>
          <w:divBdr>
            <w:top w:val="none" w:sz="0" w:space="0" w:color="auto"/>
            <w:left w:val="none" w:sz="0" w:space="0" w:color="auto"/>
            <w:bottom w:val="none" w:sz="0" w:space="0" w:color="auto"/>
            <w:right w:val="none" w:sz="0" w:space="0" w:color="auto"/>
          </w:divBdr>
        </w:div>
        <w:div w:id="730159572">
          <w:marLeft w:val="0"/>
          <w:marRight w:val="0"/>
          <w:marTop w:val="0"/>
          <w:marBottom w:val="0"/>
          <w:divBdr>
            <w:top w:val="none" w:sz="0" w:space="0" w:color="auto"/>
            <w:left w:val="none" w:sz="0" w:space="0" w:color="auto"/>
            <w:bottom w:val="none" w:sz="0" w:space="0" w:color="auto"/>
            <w:right w:val="none" w:sz="0" w:space="0" w:color="auto"/>
          </w:divBdr>
        </w:div>
        <w:div w:id="1242367848">
          <w:marLeft w:val="0"/>
          <w:marRight w:val="0"/>
          <w:marTop w:val="0"/>
          <w:marBottom w:val="0"/>
          <w:divBdr>
            <w:top w:val="none" w:sz="0" w:space="0" w:color="auto"/>
            <w:left w:val="none" w:sz="0" w:space="0" w:color="auto"/>
            <w:bottom w:val="none" w:sz="0" w:space="0" w:color="auto"/>
            <w:right w:val="none" w:sz="0" w:space="0" w:color="auto"/>
          </w:divBdr>
        </w:div>
        <w:div w:id="764232857">
          <w:marLeft w:val="0"/>
          <w:marRight w:val="0"/>
          <w:marTop w:val="0"/>
          <w:marBottom w:val="0"/>
          <w:divBdr>
            <w:top w:val="none" w:sz="0" w:space="0" w:color="auto"/>
            <w:left w:val="none" w:sz="0" w:space="0" w:color="auto"/>
            <w:bottom w:val="none" w:sz="0" w:space="0" w:color="auto"/>
            <w:right w:val="none" w:sz="0" w:space="0" w:color="auto"/>
          </w:divBdr>
        </w:div>
        <w:div w:id="758256575">
          <w:marLeft w:val="0"/>
          <w:marRight w:val="0"/>
          <w:marTop w:val="0"/>
          <w:marBottom w:val="0"/>
          <w:divBdr>
            <w:top w:val="none" w:sz="0" w:space="0" w:color="auto"/>
            <w:left w:val="none" w:sz="0" w:space="0" w:color="auto"/>
            <w:bottom w:val="none" w:sz="0" w:space="0" w:color="auto"/>
            <w:right w:val="none" w:sz="0" w:space="0" w:color="auto"/>
          </w:divBdr>
        </w:div>
        <w:div w:id="472676402">
          <w:marLeft w:val="0"/>
          <w:marRight w:val="0"/>
          <w:marTop w:val="0"/>
          <w:marBottom w:val="0"/>
          <w:divBdr>
            <w:top w:val="none" w:sz="0" w:space="0" w:color="auto"/>
            <w:left w:val="none" w:sz="0" w:space="0" w:color="auto"/>
            <w:bottom w:val="none" w:sz="0" w:space="0" w:color="auto"/>
            <w:right w:val="none" w:sz="0" w:space="0" w:color="auto"/>
          </w:divBdr>
        </w:div>
      </w:divsChild>
    </w:div>
    <w:div w:id="1218738884">
      <w:bodyDiv w:val="1"/>
      <w:marLeft w:val="0"/>
      <w:marRight w:val="0"/>
      <w:marTop w:val="0"/>
      <w:marBottom w:val="0"/>
      <w:divBdr>
        <w:top w:val="none" w:sz="0" w:space="0" w:color="auto"/>
        <w:left w:val="none" w:sz="0" w:space="0" w:color="auto"/>
        <w:bottom w:val="none" w:sz="0" w:space="0" w:color="auto"/>
        <w:right w:val="none" w:sz="0" w:space="0" w:color="auto"/>
      </w:divBdr>
    </w:div>
    <w:div w:id="2060397709">
      <w:bodyDiv w:val="1"/>
      <w:marLeft w:val="0"/>
      <w:marRight w:val="0"/>
      <w:marTop w:val="0"/>
      <w:marBottom w:val="0"/>
      <w:divBdr>
        <w:top w:val="none" w:sz="0" w:space="0" w:color="auto"/>
        <w:left w:val="none" w:sz="0" w:space="0" w:color="auto"/>
        <w:bottom w:val="none" w:sz="0" w:space="0" w:color="auto"/>
        <w:right w:val="none" w:sz="0" w:space="0" w:color="auto"/>
      </w:divBdr>
    </w:div>
    <w:div w:id="2062709366">
      <w:bodyDiv w:val="1"/>
      <w:marLeft w:val="0"/>
      <w:marRight w:val="0"/>
      <w:marTop w:val="0"/>
      <w:marBottom w:val="0"/>
      <w:divBdr>
        <w:top w:val="none" w:sz="0" w:space="0" w:color="auto"/>
        <w:left w:val="none" w:sz="0" w:space="0" w:color="auto"/>
        <w:bottom w:val="none" w:sz="0" w:space="0" w:color="auto"/>
        <w:right w:val="none" w:sz="0" w:space="0" w:color="auto"/>
      </w:divBdr>
    </w:div>
    <w:div w:id="2118255853">
      <w:bodyDiv w:val="1"/>
      <w:marLeft w:val="0"/>
      <w:marRight w:val="0"/>
      <w:marTop w:val="0"/>
      <w:marBottom w:val="0"/>
      <w:divBdr>
        <w:top w:val="none" w:sz="0" w:space="0" w:color="auto"/>
        <w:left w:val="none" w:sz="0" w:space="0" w:color="auto"/>
        <w:bottom w:val="none" w:sz="0" w:space="0" w:color="auto"/>
        <w:right w:val="none" w:sz="0" w:space="0" w:color="auto"/>
      </w:divBdr>
    </w:div>
    <w:div w:id="212758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SecurityGroups xmlns="dfa3f9fa-e13b-4a1e-abff-dc0c0b7a31bb" xsi:nil="true"/>
    <MigrationWizIdPermissions xmlns="dfa3f9fa-e13b-4a1e-abff-dc0c0b7a31bb" xsi:nil="true"/>
    <MigrationWizIdDocumentLibraryPermissions xmlns="dfa3f9fa-e13b-4a1e-abff-dc0c0b7a31bb" xsi:nil="true"/>
    <MigrationWizId xmlns="dfa3f9fa-e13b-4a1e-abff-dc0c0b7a31bb" xsi:nil="true"/>
    <MigrationWizIdPermissionLevels xmlns="dfa3f9fa-e13b-4a1e-abff-dc0c0b7a31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F69A1EA84DAB4CAD153F66A7F39766" ma:contentTypeVersion="18" ma:contentTypeDescription="Create a new document." ma:contentTypeScope="" ma:versionID="6e05142f3cd0a8b4af0cf073f777e11c">
  <xsd:schema xmlns:xsd="http://www.w3.org/2001/XMLSchema" xmlns:xs="http://www.w3.org/2001/XMLSchema" xmlns:p="http://schemas.microsoft.com/office/2006/metadata/properties" xmlns:ns3="dfa3f9fa-e13b-4a1e-abff-dc0c0b7a31bb" xmlns:ns4="e771cdf1-9111-43a5-8dcf-463686731634" targetNamespace="http://schemas.microsoft.com/office/2006/metadata/properties" ma:root="true" ma:fieldsID="f5ba53a66b914dcfa5defe1cdeb3194e" ns3:_="" ns4:_="">
    <xsd:import namespace="dfa3f9fa-e13b-4a1e-abff-dc0c0b7a31bb"/>
    <xsd:import namespace="e771cdf1-9111-43a5-8dcf-463686731634"/>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3f9fa-e13b-4a1e-abff-dc0c0b7a31b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71cdf1-9111-43a5-8dcf-46368673163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000F83-F6D4-4F7F-B6DA-A421FBC85CFD}">
  <ds:schemaRefs>
    <ds:schemaRef ds:uri="http://schemas.microsoft.com/office/2006/metadata/properties"/>
    <ds:schemaRef ds:uri="http://schemas.microsoft.com/office/infopath/2007/PartnerControls"/>
    <ds:schemaRef ds:uri="dfa3f9fa-e13b-4a1e-abff-dc0c0b7a31bb"/>
  </ds:schemaRefs>
</ds:datastoreItem>
</file>

<file path=customXml/itemProps2.xml><?xml version="1.0" encoding="utf-8"?>
<ds:datastoreItem xmlns:ds="http://schemas.openxmlformats.org/officeDocument/2006/customXml" ds:itemID="{6CCC9089-BD09-43DB-B874-53D38B2BDEFE}">
  <ds:schemaRefs>
    <ds:schemaRef ds:uri="http://schemas.microsoft.com/sharepoint/v3/contenttype/forms"/>
  </ds:schemaRefs>
</ds:datastoreItem>
</file>

<file path=customXml/itemProps3.xml><?xml version="1.0" encoding="utf-8"?>
<ds:datastoreItem xmlns:ds="http://schemas.openxmlformats.org/officeDocument/2006/customXml" ds:itemID="{7646CB8C-90DB-4C5E-86D4-E0649C80D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3f9fa-e13b-4a1e-abff-dc0c0b7a31bb"/>
    <ds:schemaRef ds:uri="e771cdf1-9111-43a5-8dcf-463686731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Paul</dc:creator>
  <cp:keywords/>
  <dc:description/>
  <cp:lastModifiedBy>Jeff Touzeau</cp:lastModifiedBy>
  <cp:revision>5</cp:revision>
  <cp:lastPrinted>2020-06-24T10:39:00Z</cp:lastPrinted>
  <dcterms:created xsi:type="dcterms:W3CDTF">2020-07-03T09:09:00Z</dcterms:created>
  <dcterms:modified xsi:type="dcterms:W3CDTF">2020-07-10T03:05:00Z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0x0101008DF69A1EA84DAB4CAD153F66A7F39766</vt:lpwstr>
  </property>
</Properties>
</file>